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vertAnchor="page" w:horzAnchor="margin" w:tblpY="1216"/>
        <w:tblW w:w="0" w:type="auto"/>
        <w:tblLook w:val="04A0"/>
      </w:tblPr>
      <w:tblGrid>
        <w:gridCol w:w="2533"/>
        <w:gridCol w:w="5470"/>
        <w:gridCol w:w="1568"/>
      </w:tblGrid>
      <w:tr w:rsidR="00C11F79" w:rsidRPr="006B375F" w:rsidTr="00272E87">
        <w:tc>
          <w:tcPr>
            <w:tcW w:w="2533" w:type="dxa"/>
          </w:tcPr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Компоненты оснащения</w:t>
            </w:r>
          </w:p>
        </w:tc>
        <w:tc>
          <w:tcPr>
            <w:tcW w:w="5470" w:type="dxa"/>
          </w:tcPr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Необходимое оборудование и оснащение</w:t>
            </w:r>
          </w:p>
        </w:tc>
        <w:tc>
          <w:tcPr>
            <w:tcW w:w="1568" w:type="dxa"/>
          </w:tcPr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Необходимо/ имеется в наличии</w:t>
            </w:r>
          </w:p>
        </w:tc>
      </w:tr>
      <w:tr w:rsidR="00C11F79" w:rsidRPr="006B375F" w:rsidTr="00272E87">
        <w:trPr>
          <w:trHeight w:val="1124"/>
        </w:trPr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1.Компоненты оснащения учебного кабинета</w:t>
            </w:r>
            <w:r w:rsidR="00272E87">
              <w:rPr>
                <w:rFonts w:ascii="Times New Roman" w:hAnsi="Times New Roman" w:cs="Times New Roman"/>
                <w:sz w:val="24"/>
                <w:szCs w:val="24"/>
              </w:rPr>
              <w:t xml:space="preserve"> английского языка </w:t>
            </w: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1098">
              <w:rPr>
                <w:rFonts w:ascii="Times New Roman" w:hAnsi="Times New Roman" w:cs="Times New Roman"/>
                <w:sz w:val="24"/>
                <w:szCs w:val="24"/>
              </w:rPr>
              <w:t>№21</w:t>
            </w: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0" w:type="dxa"/>
            <w:tcBorders>
              <w:left w:val="single" w:sz="4" w:space="0" w:color="auto"/>
            </w:tcBorders>
          </w:tcPr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33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1.1.</w:t>
            </w: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37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Нормативные документы, программно-методическое обеспечение, локальные акты: </w:t>
            </w:r>
          </w:p>
          <w:p w:rsidR="00C11F79" w:rsidRPr="00272E87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№ 273-ФЗ «Об образовании в Российской Федерации»; Основные образовательные программы НОО, ООО, СОО; локальные акты лицея; рабочие программы на уровень начального, основного и среднего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общего образования.</w:t>
            </w:r>
          </w:p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75F">
              <w:rPr>
                <w:rFonts w:ascii="Times New Roman" w:hAnsi="Times New Roman" w:cs="Times New Roman"/>
                <w:b/>
                <w:sz w:val="24"/>
                <w:szCs w:val="24"/>
              </w:rPr>
              <w:t>1.2. Учебно-методические материалы, печатные и (или) электронные образовательные ресурсы</w:t>
            </w: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A0B86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330">
              <w:rPr>
                <w:rFonts w:ascii="Times New Roman" w:hAnsi="Times New Roman" w:cs="Times New Roman"/>
                <w:b/>
                <w:sz w:val="24"/>
                <w:szCs w:val="24"/>
              </w:rPr>
              <w:t>1.2.1</w:t>
            </w: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B375F">
              <w:rPr>
                <w:rFonts w:ascii="Times New Roman" w:hAnsi="Times New Roman" w:cs="Times New Roman"/>
                <w:b/>
                <w:sz w:val="24"/>
                <w:szCs w:val="24"/>
              </w:rPr>
              <w:t>УМК по предмету</w:t>
            </w: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0B86">
              <w:rPr>
                <w:rFonts w:ascii="Times New Roman" w:hAnsi="Times New Roman" w:cs="Times New Roman"/>
                <w:sz w:val="24"/>
                <w:szCs w:val="24"/>
              </w:rPr>
              <w:t>Учебник «Английский в фокусе</w:t>
            </w:r>
            <w:r w:rsidR="00272E87">
              <w:rPr>
                <w:rFonts w:ascii="Times New Roman" w:hAnsi="Times New Roman" w:cs="Times New Roman"/>
                <w:sz w:val="24"/>
                <w:szCs w:val="24"/>
              </w:rPr>
              <w:t>» 2 класс, М.: Просвещение, 2014</w:t>
            </w:r>
          </w:p>
          <w:p w:rsidR="0014076A" w:rsidRPr="006B375F" w:rsidRDefault="0014076A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«Английский в фокусе» 3 кла</w:t>
            </w:r>
            <w:r w:rsidR="00272E87">
              <w:rPr>
                <w:rFonts w:ascii="Times New Roman" w:hAnsi="Times New Roman" w:cs="Times New Roman"/>
                <w:sz w:val="24"/>
                <w:szCs w:val="24"/>
              </w:rPr>
              <w:t>сс, М.: Просвещение, 2014</w:t>
            </w:r>
          </w:p>
          <w:p w:rsidR="00C11F79" w:rsidRDefault="004A0B86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«Английский в фокусе» 5</w:t>
            </w:r>
            <w:r w:rsidR="00C11F79">
              <w:rPr>
                <w:rFonts w:ascii="Times New Roman" w:hAnsi="Times New Roman" w:cs="Times New Roman"/>
                <w:sz w:val="24"/>
                <w:szCs w:val="24"/>
              </w:rPr>
              <w:t xml:space="preserve"> кла</w:t>
            </w:r>
            <w:r w:rsidR="00272E87">
              <w:rPr>
                <w:rFonts w:ascii="Times New Roman" w:hAnsi="Times New Roman" w:cs="Times New Roman"/>
                <w:sz w:val="24"/>
                <w:szCs w:val="24"/>
              </w:rPr>
              <w:t>сс, М.: Просвещение, 2014</w:t>
            </w:r>
          </w:p>
          <w:p w:rsidR="0014076A" w:rsidRPr="006B375F" w:rsidRDefault="0014076A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«Английский в фокусе» 6 класс, М.: Просвещение, 2015</w:t>
            </w: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«Английский в фокусе</w:t>
            </w:r>
            <w:r w:rsidR="0014076A">
              <w:rPr>
                <w:rFonts w:ascii="Times New Roman" w:hAnsi="Times New Roman" w:cs="Times New Roman"/>
                <w:sz w:val="24"/>
                <w:szCs w:val="24"/>
              </w:rPr>
              <w:t>» 7 класс, М.: Просвещение, 2015</w:t>
            </w:r>
          </w:p>
          <w:p w:rsidR="004A0B86" w:rsidRPr="006B375F" w:rsidRDefault="004A0B86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«Английский в фокусе» 8 класс, М.: Просвещение, 2017</w:t>
            </w: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«Английский в фокусе</w:t>
            </w:r>
            <w:r w:rsidR="0014076A">
              <w:rPr>
                <w:rFonts w:ascii="Times New Roman" w:hAnsi="Times New Roman" w:cs="Times New Roman"/>
                <w:sz w:val="24"/>
                <w:szCs w:val="24"/>
              </w:rPr>
              <w:t>» 9 класс, М.: Просвещение, 2018</w:t>
            </w:r>
          </w:p>
          <w:p w:rsidR="004A0B86" w:rsidRDefault="004A0B86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«Английский в фокусе» 10 класс, М.: Просвещение, 2008</w:t>
            </w: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Методические пособия для учителя, книги для учителя.</w:t>
            </w: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Рабочие программы. Предметная линия учебников «Английский в фокусе». </w:t>
            </w:r>
          </w:p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330">
              <w:rPr>
                <w:rFonts w:ascii="Times New Roman" w:hAnsi="Times New Roman" w:cs="Times New Roman"/>
                <w:b/>
                <w:sz w:val="24"/>
                <w:szCs w:val="24"/>
              </w:rPr>
              <w:t>1.2.2.</w:t>
            </w: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375F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Дидактические и раздаточные материалы по предмету:</w:t>
            </w: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076A" w:rsidRPr="0014076A" w:rsidRDefault="00C11F79" w:rsidP="00272E87">
            <w:pPr>
              <w:pStyle w:val="a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3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Таблицы:</w:t>
            </w:r>
          </w:p>
          <w:p w:rsidR="00C11F79" w:rsidRPr="006B375F" w:rsidRDefault="00C11F79" w:rsidP="00272E87">
            <w:pPr>
              <w:pStyle w:val="a3"/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Произносительная таблица</w:t>
            </w:r>
            <w:r w:rsidRPr="006B3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11F79" w:rsidRPr="006B375F" w:rsidRDefault="00C11F79" w:rsidP="00272E87">
            <w:pPr>
              <w:pStyle w:val="a3"/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алфавит. </w:t>
            </w:r>
          </w:p>
          <w:p w:rsidR="00C11F79" w:rsidRPr="006B375F" w:rsidRDefault="00C11F79" w:rsidP="00272E87">
            <w:pPr>
              <w:pStyle w:val="a3"/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Английские неправильные глаголы.</w:t>
            </w:r>
          </w:p>
          <w:p w:rsidR="00C11F79" w:rsidRPr="006B375F" w:rsidRDefault="00C11F79" w:rsidP="00272E87">
            <w:pPr>
              <w:pStyle w:val="a3"/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Английские существительные с предлогами.</w:t>
            </w:r>
          </w:p>
          <w:p w:rsidR="00C11F79" w:rsidRPr="006B375F" w:rsidRDefault="00C11F79" w:rsidP="00272E87">
            <w:pPr>
              <w:pStyle w:val="a3"/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Цвета.</w:t>
            </w:r>
          </w:p>
          <w:p w:rsidR="00C11F79" w:rsidRPr="006B375F" w:rsidRDefault="00C11F79" w:rsidP="00272E87">
            <w:pPr>
              <w:pStyle w:val="a3"/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Английские предлоги движения.</w:t>
            </w:r>
          </w:p>
          <w:p w:rsidR="00C11F79" w:rsidRPr="006B375F" w:rsidRDefault="00C11F79" w:rsidP="00272E87">
            <w:pPr>
              <w:pStyle w:val="a3"/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Английские предлоги места.</w:t>
            </w:r>
          </w:p>
          <w:p w:rsidR="00C11F79" w:rsidRPr="006B375F" w:rsidRDefault="00C11F79" w:rsidP="00272E87">
            <w:pPr>
              <w:pStyle w:val="a3"/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глагол </w:t>
            </w:r>
            <w:proofErr w:type="spellStart"/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6B37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proofErr w:type="spellEnd"/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11F79" w:rsidRPr="006B375F" w:rsidRDefault="00C11F79" w:rsidP="00272E87">
            <w:pPr>
              <w:pStyle w:val="a3"/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Мое тело.</w:t>
            </w:r>
          </w:p>
          <w:p w:rsidR="00C11F79" w:rsidRPr="0014076A" w:rsidRDefault="00C11F79" w:rsidP="00272E87">
            <w:pPr>
              <w:pStyle w:val="a3"/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Время.</w:t>
            </w:r>
          </w:p>
          <w:p w:rsidR="00C11F79" w:rsidRPr="0014076A" w:rsidRDefault="00272E87" w:rsidP="00272E87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</w:t>
            </w:r>
            <w:r w:rsidR="00C11F79" w:rsidRPr="0014076A">
              <w:rPr>
                <w:rFonts w:ascii="Times New Roman" w:hAnsi="Times New Roman" w:cs="Times New Roman"/>
                <w:sz w:val="24"/>
                <w:szCs w:val="24"/>
              </w:rPr>
              <w:t>ы:</w:t>
            </w:r>
          </w:p>
          <w:p w:rsidR="00C11F79" w:rsidRPr="006B375F" w:rsidRDefault="00C11F79" w:rsidP="00272E87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Карта Великобритании.</w:t>
            </w:r>
          </w:p>
          <w:p w:rsidR="00C11F79" w:rsidRPr="006B375F" w:rsidRDefault="00C11F79" w:rsidP="00272E87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 xml:space="preserve">Карта </w:t>
            </w:r>
            <w:r w:rsidR="004A0B86"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</w:p>
          <w:p w:rsidR="00C11F79" w:rsidRPr="006B375F" w:rsidRDefault="00C11F79" w:rsidP="00272E87">
            <w:pPr>
              <w:pStyle w:val="a3"/>
              <w:shd w:val="clear" w:color="auto" w:fill="FFFFFF"/>
              <w:spacing w:before="100" w:beforeAutospacing="1" w:after="100" w:afterAutospacing="1"/>
              <w:ind w:left="15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Портреты писателей и выдающихся деятелей культуры стран изучаемого языка</w:t>
            </w:r>
            <w:r w:rsidRPr="006B3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Тематические карточки, самостоятельные работы, контрольные работы по модулям.</w:t>
            </w: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330">
              <w:rPr>
                <w:rFonts w:ascii="Times New Roman" w:hAnsi="Times New Roman" w:cs="Times New Roman"/>
                <w:b/>
                <w:sz w:val="24"/>
                <w:szCs w:val="24"/>
              </w:rPr>
              <w:t>1.2.3.</w:t>
            </w: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37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Аудиозаписи, слайды по содержанию учебного предмета: </w:t>
            </w:r>
          </w:p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Аудиокурсы</w:t>
            </w:r>
            <w:proofErr w:type="spellEnd"/>
            <w:r w:rsidRPr="006B375F">
              <w:rPr>
                <w:rFonts w:ascii="Times New Roman" w:hAnsi="Times New Roman" w:cs="Times New Roman"/>
                <w:sz w:val="24"/>
                <w:szCs w:val="24"/>
              </w:rPr>
              <w:t xml:space="preserve"> для занятий в классе к </w:t>
            </w:r>
            <w:r w:rsidR="004A0B86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r w:rsidRPr="006B37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Spotlight</w:t>
            </w: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75F">
              <w:rPr>
                <w:rFonts w:ascii="Times New Roman" w:hAnsi="Times New Roman" w:cs="Times New Roman"/>
                <w:b/>
                <w:sz w:val="24"/>
                <w:szCs w:val="24"/>
              </w:rPr>
              <w:t>1.2.4.ТСО, компьютерные, информационно-коммуникационные средства:</w:t>
            </w: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11F79" w:rsidRDefault="004A0B86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C11F79" w:rsidRPr="006B375F">
              <w:rPr>
                <w:rFonts w:ascii="Times New Roman" w:hAnsi="Times New Roman" w:cs="Times New Roman"/>
                <w:sz w:val="24"/>
                <w:szCs w:val="24"/>
              </w:rPr>
              <w:t>тбук</w:t>
            </w:r>
            <w:proofErr w:type="spellEnd"/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1.2.5</w:t>
            </w:r>
            <w:r w:rsidRPr="006B37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Оборудование (мебель):</w:t>
            </w:r>
          </w:p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1. Стол учительский – 1</w:t>
            </w:r>
          </w:p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2. Стул учительский – 1</w:t>
            </w:r>
          </w:p>
          <w:p w:rsidR="00C11F79" w:rsidRPr="006B375F" w:rsidRDefault="0014076A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Парты ученические – 10</w:t>
            </w:r>
          </w:p>
          <w:p w:rsidR="00C11F79" w:rsidRPr="006B375F" w:rsidRDefault="0014076A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Стулья ученические – 20</w:t>
            </w:r>
          </w:p>
          <w:p w:rsidR="00C11F79" w:rsidRDefault="004A0B86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11F79" w:rsidRPr="006B375F">
              <w:rPr>
                <w:rFonts w:ascii="Times New Roman" w:hAnsi="Times New Roman" w:cs="Times New Roman"/>
                <w:sz w:val="24"/>
                <w:szCs w:val="24"/>
              </w:rPr>
              <w:t>. Доска – 1</w:t>
            </w:r>
          </w:p>
          <w:p w:rsidR="004A0B86" w:rsidRDefault="004A0B86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6.Шкаф – 2</w:t>
            </w:r>
          </w:p>
          <w:p w:rsidR="004A0B86" w:rsidRDefault="004A0B86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Поставка для цветов – 1</w:t>
            </w:r>
          </w:p>
          <w:p w:rsidR="004A0B86" w:rsidRPr="006B375F" w:rsidRDefault="004A0B86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Тумбочка - 1</w:t>
            </w:r>
          </w:p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+</w:t>
            </w:r>
          </w:p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76A" w:rsidRDefault="0014076A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76A" w:rsidRDefault="0014076A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76A" w:rsidRDefault="0014076A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76A" w:rsidRDefault="0014076A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76A" w:rsidRDefault="0014076A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76A" w:rsidRDefault="0014076A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75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B86" w:rsidRDefault="004A0B86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B86" w:rsidRDefault="004A0B86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B86" w:rsidRDefault="004A0B86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B86" w:rsidRDefault="004A0B86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B86" w:rsidRDefault="004A0B86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B86" w:rsidRDefault="004A0B86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B86" w:rsidRDefault="004A0B86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B86" w:rsidRDefault="004A0B86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B86" w:rsidRDefault="004A0B86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B86" w:rsidRDefault="004A0B86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C11F79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B86" w:rsidRDefault="004A0B86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B86" w:rsidRDefault="004A0B86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B86" w:rsidRDefault="004A0B86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B86" w:rsidRDefault="004A0B86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4A0B86" w:rsidRDefault="004A0B86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B86" w:rsidRDefault="004A0B86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B86" w:rsidRDefault="004A0B86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B86" w:rsidRPr="006B375F" w:rsidRDefault="004A0B86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C11F79" w:rsidRPr="006B375F" w:rsidTr="00272E87">
        <w:trPr>
          <w:gridAfter w:val="2"/>
          <w:wAfter w:w="7038" w:type="dxa"/>
          <w:trHeight w:val="276"/>
        </w:trPr>
        <w:tc>
          <w:tcPr>
            <w:tcW w:w="2533" w:type="dxa"/>
            <w:tcBorders>
              <w:left w:val="nil"/>
              <w:bottom w:val="nil"/>
              <w:right w:val="nil"/>
            </w:tcBorders>
          </w:tcPr>
          <w:p w:rsidR="00C11F79" w:rsidRPr="006B375F" w:rsidRDefault="00C11F79" w:rsidP="00272E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316F" w:rsidRDefault="006C316F"/>
    <w:sectPr w:rsidR="006C316F" w:rsidSect="004A0B86">
      <w:headerReference w:type="default" r:id="rId7"/>
      <w:pgSz w:w="11906" w:h="16838"/>
      <w:pgMar w:top="1134" w:right="850" w:bottom="1134" w:left="1701" w:header="79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1B02" w:rsidRDefault="00321B02" w:rsidP="004A0B86">
      <w:pPr>
        <w:spacing w:after="0" w:line="240" w:lineRule="auto"/>
      </w:pPr>
      <w:r>
        <w:separator/>
      </w:r>
    </w:p>
  </w:endnote>
  <w:endnote w:type="continuationSeparator" w:id="0">
    <w:p w:rsidR="00321B02" w:rsidRDefault="00321B02" w:rsidP="004A0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1B02" w:rsidRDefault="00321B02" w:rsidP="004A0B86">
      <w:pPr>
        <w:spacing w:after="0" w:line="240" w:lineRule="auto"/>
      </w:pPr>
      <w:r>
        <w:separator/>
      </w:r>
    </w:p>
  </w:footnote>
  <w:footnote w:type="continuationSeparator" w:id="0">
    <w:p w:rsidR="00321B02" w:rsidRDefault="00321B02" w:rsidP="004A0B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B86" w:rsidRDefault="004A0B86">
    <w:pPr>
      <w:pStyle w:val="a7"/>
    </w:pPr>
    <w:r>
      <w:t xml:space="preserve">                                                    КАБИНЕТ АНГЛИЙСКОГО ЯЗЫКА №21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071F9"/>
    <w:multiLevelType w:val="hybridMultilevel"/>
    <w:tmpl w:val="3960A796"/>
    <w:lvl w:ilvl="0" w:tplc="93ACDB4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643DC5"/>
    <w:multiLevelType w:val="hybridMultilevel"/>
    <w:tmpl w:val="39B2F4C6"/>
    <w:lvl w:ilvl="0" w:tplc="7386482C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11F79"/>
    <w:rsid w:val="0014076A"/>
    <w:rsid w:val="00151265"/>
    <w:rsid w:val="00272E87"/>
    <w:rsid w:val="00321B02"/>
    <w:rsid w:val="0036481D"/>
    <w:rsid w:val="004A0B86"/>
    <w:rsid w:val="006C316F"/>
    <w:rsid w:val="009C3E02"/>
    <w:rsid w:val="00A25735"/>
    <w:rsid w:val="00C11F79"/>
    <w:rsid w:val="00CD28BE"/>
    <w:rsid w:val="00CF1098"/>
    <w:rsid w:val="00DE4889"/>
    <w:rsid w:val="00FB7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7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1F79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99"/>
    <w:rsid w:val="00C11F7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C11F79"/>
    <w:pPr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Без интервала Знак"/>
    <w:link w:val="a5"/>
    <w:uiPriority w:val="1"/>
    <w:locked/>
    <w:rsid w:val="00C11F79"/>
    <w:rPr>
      <w:rFonts w:eastAsiaTheme="minorHAnsi"/>
      <w:lang w:eastAsia="en-US"/>
    </w:rPr>
  </w:style>
  <w:style w:type="paragraph" w:styleId="a7">
    <w:name w:val="header"/>
    <w:basedOn w:val="a"/>
    <w:link w:val="a8"/>
    <w:uiPriority w:val="99"/>
    <w:semiHidden/>
    <w:unhideWhenUsed/>
    <w:rsid w:val="004A0B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A0B86"/>
  </w:style>
  <w:style w:type="paragraph" w:styleId="a9">
    <w:name w:val="footer"/>
    <w:basedOn w:val="a"/>
    <w:link w:val="aa"/>
    <w:uiPriority w:val="99"/>
    <w:semiHidden/>
    <w:unhideWhenUsed/>
    <w:rsid w:val="004A0B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A0B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327</Words>
  <Characters>1864</Characters>
  <Application>Microsoft Office Word</Application>
  <DocSecurity>0</DocSecurity>
  <Lines>15</Lines>
  <Paragraphs>4</Paragraphs>
  <ScaleCrop>false</ScaleCrop>
  <Company/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лицей12</dc:creator>
  <cp:lastModifiedBy>Федюнина</cp:lastModifiedBy>
  <cp:revision>7</cp:revision>
  <dcterms:created xsi:type="dcterms:W3CDTF">2018-10-18T15:05:00Z</dcterms:created>
  <dcterms:modified xsi:type="dcterms:W3CDTF">2018-10-26T12:45:00Z</dcterms:modified>
</cp:coreProperties>
</file>